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630" w:rsidRDefault="001B335C" w:rsidP="000B6630">
      <w:pPr>
        <w:jc w:val="center"/>
        <w:rPr>
          <w:rFonts w:ascii="Times New Roman" w:hAnsi="Times New Roman"/>
          <w:b/>
        </w:rPr>
      </w:pPr>
      <w:r w:rsidRPr="00157A48">
        <w:rPr>
          <w:rFonts w:ascii="Times New Roman" w:hAnsi="Times New Roman"/>
          <w:b/>
        </w:rPr>
        <w:t>ОПРОСНЫЙ ЛИСТ</w:t>
      </w:r>
    </w:p>
    <w:p w:rsidR="001B335C" w:rsidRDefault="000B6630" w:rsidP="000B6630">
      <w:pPr>
        <w:jc w:val="center"/>
        <w:rPr>
          <w:rFonts w:ascii="Times New Roman" w:hAnsi="Times New Roman"/>
          <w:b/>
          <w:color w:val="000000"/>
        </w:rPr>
      </w:pPr>
      <w:r w:rsidRPr="000B6630">
        <w:rPr>
          <w:rFonts w:ascii="Times New Roman" w:hAnsi="Times New Roman"/>
          <w:b/>
          <w:color w:val="000000"/>
        </w:rPr>
        <w:t>Комплектные распределительные устройства наружной установки (КРУН)</w:t>
      </w:r>
    </w:p>
    <w:p w:rsidR="000B6630" w:rsidRDefault="000B6630" w:rsidP="000B6630">
      <w:pPr>
        <w:jc w:val="center"/>
        <w:rPr>
          <w:rFonts w:ascii="Times New Roman" w:hAnsi="Times New Roman"/>
          <w:b/>
          <w:color w:val="000000"/>
        </w:rPr>
      </w:pPr>
      <w:bookmarkStart w:id="0" w:name="_GoBack"/>
      <w:bookmarkEnd w:id="0"/>
    </w:p>
    <w:p w:rsidR="000B6630" w:rsidRDefault="000B6630" w:rsidP="000B6630">
      <w:pPr>
        <w:jc w:val="center"/>
        <w:rPr>
          <w:rFonts w:ascii="Times New Roman" w:hAnsi="Times New Roman"/>
          <w:b/>
          <w:color w:val="000000"/>
        </w:rPr>
      </w:pPr>
    </w:p>
    <w:p w:rsidR="000B6630" w:rsidRPr="00C333A3" w:rsidRDefault="000B6630" w:rsidP="000B6630">
      <w:pPr>
        <w:ind w:left="-360"/>
        <w:rPr>
          <w:b/>
          <w:sz w:val="10"/>
          <w:szCs w:val="10"/>
        </w:rPr>
      </w:pPr>
      <w:r w:rsidRPr="00C333A3">
        <w:rPr>
          <w:b/>
        </w:rPr>
        <w:t xml:space="preserve">                  </w:t>
      </w: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1813"/>
        <w:gridCol w:w="1150"/>
        <w:gridCol w:w="484"/>
        <w:gridCol w:w="492"/>
        <w:gridCol w:w="77"/>
        <w:gridCol w:w="40"/>
        <w:gridCol w:w="950"/>
        <w:gridCol w:w="2250"/>
        <w:gridCol w:w="2428"/>
      </w:tblGrid>
      <w:tr w:rsidR="000B6630" w:rsidRPr="00CE6A97" w:rsidTr="000B6630">
        <w:trPr>
          <w:trHeight w:hRule="exact" w:val="454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spacing w:line="200" w:lineRule="exact"/>
              <w:ind w:left="-108" w:right="-193"/>
              <w:rPr>
                <w:rFonts w:ascii="Times New Roman" w:hAnsi="Times New Roman"/>
                <w:b/>
                <w:sz w:val="20"/>
                <w:szCs w:val="20"/>
              </w:rPr>
            </w:pPr>
            <w:r w:rsidRPr="000B6630">
              <w:rPr>
                <w:rFonts w:ascii="Times New Roman" w:hAnsi="Times New Roman"/>
                <w:b/>
              </w:rPr>
              <w:t xml:space="preserve">  </w:t>
            </w:r>
            <w:r w:rsidRPr="000B6630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0B6630" w:rsidRPr="000B6630" w:rsidRDefault="000B6630" w:rsidP="00C45242">
            <w:pPr>
              <w:spacing w:line="200" w:lineRule="exact"/>
              <w:ind w:left="-108" w:right="-193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  <w:b/>
                <w:sz w:val="20"/>
                <w:szCs w:val="20"/>
              </w:rPr>
              <w:t xml:space="preserve">  п/п</w:t>
            </w:r>
          </w:p>
        </w:tc>
        <w:tc>
          <w:tcPr>
            <w:tcW w:w="5006" w:type="dxa"/>
            <w:gridSpan w:val="7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Запрашиваемые данные</w:t>
            </w:r>
          </w:p>
        </w:tc>
        <w:tc>
          <w:tcPr>
            <w:tcW w:w="4678" w:type="dxa"/>
            <w:gridSpan w:val="2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Ответы заказчика</w:t>
            </w:r>
          </w:p>
        </w:tc>
      </w:tr>
      <w:tr w:rsidR="000B6630" w:rsidRPr="00CE6A97" w:rsidTr="000B6630">
        <w:trPr>
          <w:trHeight w:val="227"/>
        </w:trPr>
        <w:tc>
          <w:tcPr>
            <w:tcW w:w="522" w:type="dxa"/>
            <w:vMerge w:val="restart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5006" w:type="dxa"/>
            <w:gridSpan w:val="7"/>
            <w:vMerge w:val="restart"/>
            <w:vAlign w:val="center"/>
          </w:tcPr>
          <w:p w:rsidR="000B6630" w:rsidRPr="000B6630" w:rsidRDefault="000B6630" w:rsidP="00C45242">
            <w:pPr>
              <w:ind w:left="-204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Схема главных цепей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left="-111" w:right="-126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 1-стороннее питание</w:t>
            </w: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left="-95" w:right="-108" w:hanging="71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   2-стороннее питание</w:t>
            </w:r>
          </w:p>
        </w:tc>
      </w:tr>
      <w:tr w:rsidR="000B6630" w:rsidRPr="00CE6A97" w:rsidTr="000B6630">
        <w:trPr>
          <w:trHeight w:val="70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06" w:type="dxa"/>
            <w:gridSpan w:val="7"/>
            <w:vMerge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</w:tr>
      <w:tr w:rsidR="000B6630" w:rsidRPr="00CE6A97" w:rsidTr="000B6630">
        <w:trPr>
          <w:trHeight w:hRule="exact" w:val="266"/>
        </w:trPr>
        <w:tc>
          <w:tcPr>
            <w:tcW w:w="522" w:type="dxa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5006" w:type="dxa"/>
            <w:gridSpan w:val="7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Номер схемы главных цепей</w:t>
            </w:r>
          </w:p>
        </w:tc>
        <w:tc>
          <w:tcPr>
            <w:tcW w:w="2250" w:type="dxa"/>
            <w:shd w:val="clear" w:color="auto" w:fill="auto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B6630">
              <w:rPr>
                <w:rFonts w:ascii="Times New Roman" w:hAnsi="Times New Roman"/>
                <w:b/>
                <w:sz w:val="22"/>
                <w:szCs w:val="22"/>
              </w:rPr>
              <w:t>СКУ-161</w:t>
            </w:r>
          </w:p>
        </w:tc>
        <w:tc>
          <w:tcPr>
            <w:tcW w:w="2428" w:type="dxa"/>
            <w:shd w:val="clear" w:color="auto" w:fill="auto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СКУ-162</w:t>
            </w: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Номинальное напр., </w:t>
            </w:r>
            <w:proofErr w:type="spellStart"/>
            <w:r w:rsidRPr="000B6630">
              <w:rPr>
                <w:rFonts w:ascii="Times New Roman" w:hAnsi="Times New Roman"/>
              </w:rPr>
              <w:t>кВ</w:t>
            </w:r>
            <w:proofErr w:type="spellEnd"/>
          </w:p>
        </w:tc>
        <w:tc>
          <w:tcPr>
            <w:tcW w:w="1093" w:type="dxa"/>
            <w:gridSpan w:val="4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   6   </w:t>
            </w:r>
          </w:p>
        </w:tc>
        <w:tc>
          <w:tcPr>
            <w:tcW w:w="950" w:type="dxa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 10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Номинальный ток, А</w:t>
            </w:r>
          </w:p>
        </w:tc>
        <w:tc>
          <w:tcPr>
            <w:tcW w:w="1093" w:type="dxa"/>
            <w:gridSpan w:val="4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  630</w:t>
            </w:r>
          </w:p>
        </w:tc>
        <w:tc>
          <w:tcPr>
            <w:tcW w:w="950" w:type="dxa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1000</w:t>
            </w:r>
          </w:p>
        </w:tc>
        <w:tc>
          <w:tcPr>
            <w:tcW w:w="2250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 w:val="restart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2963" w:type="dxa"/>
            <w:gridSpan w:val="2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Исполнение ввода</w:t>
            </w:r>
          </w:p>
        </w:tc>
        <w:tc>
          <w:tcPr>
            <w:tcW w:w="1093" w:type="dxa"/>
            <w:gridSpan w:val="4"/>
            <w:shd w:val="clear" w:color="auto" w:fill="auto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воздух</w:t>
            </w:r>
          </w:p>
        </w:tc>
        <w:tc>
          <w:tcPr>
            <w:tcW w:w="950" w:type="dxa"/>
            <w:shd w:val="clear" w:color="auto" w:fill="auto"/>
          </w:tcPr>
          <w:p w:rsidR="000B6630" w:rsidRPr="000B6630" w:rsidRDefault="000B6630" w:rsidP="00C45242">
            <w:pPr>
              <w:ind w:left="-288" w:right="-108" w:firstLine="138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кабель</w:t>
            </w:r>
          </w:p>
        </w:tc>
        <w:tc>
          <w:tcPr>
            <w:tcW w:w="2250" w:type="dxa"/>
            <w:shd w:val="clear" w:color="auto" w:fill="auto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Исполнение вывода</w:t>
            </w:r>
          </w:p>
        </w:tc>
        <w:tc>
          <w:tcPr>
            <w:tcW w:w="1093" w:type="dxa"/>
            <w:gridSpan w:val="4"/>
            <w:shd w:val="clear" w:color="auto" w:fill="auto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воздух</w:t>
            </w:r>
          </w:p>
        </w:tc>
        <w:tc>
          <w:tcPr>
            <w:tcW w:w="950" w:type="dxa"/>
            <w:shd w:val="clear" w:color="auto" w:fill="auto"/>
          </w:tcPr>
          <w:p w:rsidR="000B6630" w:rsidRPr="000B6630" w:rsidRDefault="000B6630" w:rsidP="00C45242">
            <w:pPr>
              <w:ind w:left="-148" w:right="-108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кабель</w:t>
            </w:r>
          </w:p>
        </w:tc>
        <w:tc>
          <w:tcPr>
            <w:tcW w:w="2250" w:type="dxa"/>
            <w:shd w:val="clear" w:color="auto" w:fill="auto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 w:val="restart"/>
            <w:vAlign w:val="center"/>
          </w:tcPr>
          <w:p w:rsidR="000B6630" w:rsidRPr="000B6630" w:rsidRDefault="000B6630" w:rsidP="00C45242">
            <w:pPr>
              <w:ind w:right="-153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 xml:space="preserve"> 6.</w:t>
            </w:r>
          </w:p>
          <w:p w:rsidR="000B6630" w:rsidRPr="000B6630" w:rsidRDefault="000B6630" w:rsidP="00C45242">
            <w:pPr>
              <w:ind w:right="-15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vMerge w:val="restart"/>
            <w:vAlign w:val="center"/>
          </w:tcPr>
          <w:p w:rsidR="000B6630" w:rsidRPr="000B6630" w:rsidRDefault="000B6630" w:rsidP="00C45242">
            <w:pPr>
              <w:spacing w:line="216" w:lineRule="auto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                   Тип</w:t>
            </w:r>
          </w:p>
          <w:p w:rsidR="000B6630" w:rsidRPr="000B6630" w:rsidRDefault="000B6630" w:rsidP="00C45242">
            <w:pPr>
              <w:spacing w:line="216" w:lineRule="auto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вакуумного выключателя </w:t>
            </w:r>
          </w:p>
          <w:p w:rsidR="000B6630" w:rsidRPr="000B6630" w:rsidRDefault="000B6630" w:rsidP="00C45242">
            <w:pPr>
              <w:spacing w:line="216" w:lineRule="auto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                   или               </w:t>
            </w:r>
          </w:p>
          <w:p w:rsidR="000B6630" w:rsidRPr="000B6630" w:rsidRDefault="000B6630" w:rsidP="00C45242">
            <w:pPr>
              <w:spacing w:line="216" w:lineRule="auto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  выключателя нагрузки</w:t>
            </w:r>
          </w:p>
        </w:tc>
        <w:tc>
          <w:tcPr>
            <w:tcW w:w="2043" w:type="dxa"/>
            <w:gridSpan w:val="5"/>
            <w:shd w:val="clear" w:color="auto" w:fill="auto"/>
            <w:vAlign w:val="center"/>
          </w:tcPr>
          <w:p w:rsidR="000B6630" w:rsidRPr="000B6630" w:rsidRDefault="000B6630" w:rsidP="00C45242">
            <w:pPr>
              <w:ind w:left="-108" w:right="-227" w:hanging="83"/>
              <w:rPr>
                <w:rFonts w:ascii="Times New Roman" w:hAnsi="Times New Roman"/>
                <w:sz w:val="21"/>
                <w:szCs w:val="21"/>
              </w:rPr>
            </w:pPr>
            <w:r w:rsidRPr="000B6630"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0B6630">
              <w:rPr>
                <w:rFonts w:ascii="Times New Roman" w:hAnsi="Times New Roman"/>
                <w:sz w:val="22"/>
                <w:szCs w:val="22"/>
              </w:rPr>
              <w:t>ВВ/</w:t>
            </w:r>
            <w:r w:rsidRPr="000B6630">
              <w:rPr>
                <w:rFonts w:ascii="Times New Roman" w:hAnsi="Times New Roman"/>
                <w:sz w:val="22"/>
                <w:szCs w:val="22"/>
                <w:lang w:val="en-US"/>
              </w:rPr>
              <w:t>TEL</w:t>
            </w:r>
            <w:r w:rsidRPr="000B6630">
              <w:rPr>
                <w:rFonts w:ascii="Times New Roman" w:hAnsi="Times New Roman"/>
                <w:sz w:val="22"/>
                <w:szCs w:val="22"/>
              </w:rPr>
              <w:t>-10-20/1000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right="-153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vMerge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043" w:type="dxa"/>
            <w:gridSpan w:val="5"/>
            <w:shd w:val="clear" w:color="auto" w:fill="auto"/>
            <w:vAlign w:val="bottom"/>
          </w:tcPr>
          <w:p w:rsidR="000B6630" w:rsidRPr="000B6630" w:rsidRDefault="000B6630" w:rsidP="00C45242">
            <w:pPr>
              <w:ind w:right="-198" w:hanging="191"/>
              <w:rPr>
                <w:rFonts w:ascii="Times New Roman" w:hAnsi="Times New Roman"/>
                <w:sz w:val="22"/>
                <w:szCs w:val="22"/>
              </w:rPr>
            </w:pPr>
            <w:r w:rsidRPr="000B6630">
              <w:rPr>
                <w:rFonts w:ascii="Times New Roman" w:hAnsi="Times New Roman"/>
                <w:sz w:val="21"/>
                <w:szCs w:val="21"/>
              </w:rPr>
              <w:t xml:space="preserve">   ВБП-10-20/1000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right="-153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vMerge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043" w:type="dxa"/>
            <w:gridSpan w:val="5"/>
            <w:shd w:val="clear" w:color="auto" w:fill="auto"/>
            <w:vAlign w:val="bottom"/>
          </w:tcPr>
          <w:p w:rsidR="000B6630" w:rsidRPr="000B6630" w:rsidRDefault="000B6630" w:rsidP="00C45242">
            <w:pPr>
              <w:ind w:left="-80" w:right="-198" w:hanging="1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6630">
              <w:rPr>
                <w:rFonts w:ascii="Times New Roman" w:hAnsi="Times New Roman"/>
                <w:sz w:val="20"/>
                <w:szCs w:val="20"/>
              </w:rPr>
              <w:t>ВВУ-СЭЩ-П-20/1000</w:t>
            </w:r>
          </w:p>
        </w:tc>
        <w:tc>
          <w:tcPr>
            <w:tcW w:w="2250" w:type="dxa"/>
            <w:shd w:val="clear" w:color="auto" w:fill="auto"/>
            <w:vAlign w:val="bottom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right="-153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vMerge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043" w:type="dxa"/>
            <w:gridSpan w:val="5"/>
            <w:shd w:val="clear" w:color="auto" w:fill="auto"/>
            <w:vAlign w:val="bottom"/>
          </w:tcPr>
          <w:p w:rsidR="000B6630" w:rsidRPr="000B6630" w:rsidRDefault="000B6630" w:rsidP="00C45242">
            <w:pPr>
              <w:ind w:left="-80" w:right="-227"/>
              <w:rPr>
                <w:rFonts w:ascii="Times New Roman" w:hAnsi="Times New Roman"/>
                <w:sz w:val="22"/>
                <w:szCs w:val="22"/>
              </w:rPr>
            </w:pPr>
            <w:r w:rsidRPr="000B6630">
              <w:rPr>
                <w:rFonts w:ascii="Times New Roman" w:hAnsi="Times New Roman"/>
                <w:sz w:val="22"/>
                <w:szCs w:val="22"/>
              </w:rPr>
              <w:t xml:space="preserve"> ВБСК-10-20/630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right="-153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vMerge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ind w:right="-57" w:hanging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B6630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B6630">
              <w:rPr>
                <w:rFonts w:ascii="Times New Roman" w:hAnsi="Times New Roman"/>
                <w:sz w:val="22"/>
                <w:szCs w:val="22"/>
              </w:rPr>
              <w:t>ВНА-10/630-20з (</w:t>
            </w:r>
            <w:proofErr w:type="spellStart"/>
            <w:r w:rsidRPr="000B6630">
              <w:rPr>
                <w:rFonts w:ascii="Times New Roman" w:hAnsi="Times New Roman"/>
                <w:sz w:val="22"/>
                <w:szCs w:val="22"/>
              </w:rPr>
              <w:t>зп</w:t>
            </w:r>
            <w:proofErr w:type="spellEnd"/>
            <w:r w:rsidRPr="000B6630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right="-153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 xml:space="preserve"> 7.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ind w:right="-81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Шинный разъединитель</w:t>
            </w: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РВЗ-10/630(1000)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ind w:right="-81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Линейный разъединитель</w:t>
            </w: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РВЗ-10/630(1000)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9.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ind w:right="-167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Опер. напр. цепей </w:t>
            </w:r>
            <w:proofErr w:type="spellStart"/>
            <w:r w:rsidRPr="000B6630">
              <w:rPr>
                <w:rFonts w:ascii="Times New Roman" w:hAnsi="Times New Roman"/>
                <w:sz w:val="23"/>
                <w:szCs w:val="23"/>
              </w:rPr>
              <w:t>управл</w:t>
            </w:r>
            <w:proofErr w:type="spellEnd"/>
            <w:r w:rsidRPr="000B6630">
              <w:rPr>
                <w:rFonts w:ascii="Times New Roman" w:hAnsi="Times New Roman"/>
                <w:sz w:val="23"/>
                <w:szCs w:val="23"/>
              </w:rPr>
              <w:t>.</w:t>
            </w:r>
            <w:r w:rsidRPr="000B6630">
              <w:rPr>
                <w:rFonts w:ascii="Times New Roman" w:hAnsi="Times New Roman"/>
              </w:rPr>
              <w:t xml:space="preserve"> </w:t>
            </w:r>
            <w:r w:rsidRPr="000B6630">
              <w:rPr>
                <w:rFonts w:ascii="Times New Roman" w:hAnsi="Times New Roman"/>
                <w:sz w:val="23"/>
                <w:szCs w:val="23"/>
              </w:rPr>
              <w:t>В</w:t>
            </w: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~220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ind w:right="-81"/>
              <w:rPr>
                <w:rFonts w:ascii="Times New Roman" w:hAnsi="Times New Roman"/>
                <w:sz w:val="22"/>
                <w:szCs w:val="22"/>
              </w:rPr>
            </w:pPr>
            <w:r w:rsidRPr="000B6630">
              <w:rPr>
                <w:rFonts w:ascii="Times New Roman" w:hAnsi="Times New Roman"/>
              </w:rPr>
              <w:t>Опер. напр. питания</w:t>
            </w:r>
            <w:r w:rsidRPr="000B6630">
              <w:rPr>
                <w:rFonts w:ascii="Times New Roman" w:hAnsi="Times New Roman"/>
                <w:sz w:val="22"/>
                <w:szCs w:val="22"/>
              </w:rPr>
              <w:t xml:space="preserve"> РЗА, В</w:t>
            </w:r>
          </w:p>
        </w:tc>
        <w:tc>
          <w:tcPr>
            <w:tcW w:w="976" w:type="dxa"/>
            <w:gridSpan w:val="2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=220</w:t>
            </w:r>
          </w:p>
        </w:tc>
        <w:tc>
          <w:tcPr>
            <w:tcW w:w="1067" w:type="dxa"/>
            <w:gridSpan w:val="3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~220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11.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ind w:right="-176"/>
              <w:rPr>
                <w:rFonts w:ascii="Times New Roman" w:hAnsi="Times New Roman"/>
              </w:rPr>
            </w:pPr>
            <w:proofErr w:type="spellStart"/>
            <w:r w:rsidRPr="000B6630">
              <w:rPr>
                <w:rFonts w:ascii="Times New Roman" w:hAnsi="Times New Roman"/>
              </w:rPr>
              <w:t>Тр</w:t>
            </w:r>
            <w:proofErr w:type="spellEnd"/>
            <w:r w:rsidRPr="000B6630">
              <w:rPr>
                <w:rFonts w:ascii="Times New Roman" w:hAnsi="Times New Roman"/>
              </w:rPr>
              <w:t>-р напряжения (ТН)</w:t>
            </w:r>
          </w:p>
          <w:p w:rsidR="000B6630" w:rsidRPr="000B6630" w:rsidRDefault="000B6630" w:rsidP="00C45242">
            <w:pPr>
              <w:ind w:right="-1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3хЗНОЛ.06</w:t>
            </w:r>
          </w:p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12.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ind w:right="-167"/>
              <w:rPr>
                <w:rFonts w:ascii="Times New Roman" w:hAnsi="Times New Roman"/>
              </w:rPr>
            </w:pPr>
            <w:proofErr w:type="spellStart"/>
            <w:r w:rsidRPr="000B6630">
              <w:rPr>
                <w:rFonts w:ascii="Times New Roman" w:hAnsi="Times New Roman"/>
              </w:rPr>
              <w:t>Тр</w:t>
            </w:r>
            <w:proofErr w:type="spellEnd"/>
            <w:r w:rsidRPr="000B6630">
              <w:rPr>
                <w:rFonts w:ascii="Times New Roman" w:hAnsi="Times New Roman"/>
              </w:rPr>
              <w:t xml:space="preserve">-р </w:t>
            </w:r>
            <w:proofErr w:type="spellStart"/>
            <w:r w:rsidRPr="000B6630">
              <w:rPr>
                <w:rFonts w:ascii="Times New Roman" w:hAnsi="Times New Roman"/>
              </w:rPr>
              <w:t>собствен</w:t>
            </w:r>
            <w:proofErr w:type="spellEnd"/>
            <w:r w:rsidRPr="000B6630">
              <w:rPr>
                <w:rFonts w:ascii="Times New Roman" w:hAnsi="Times New Roman"/>
              </w:rPr>
              <w:t xml:space="preserve">. нужд </w:t>
            </w:r>
            <w:r w:rsidRPr="000B6630">
              <w:rPr>
                <w:rFonts w:ascii="Times New Roman" w:hAnsi="Times New Roman"/>
                <w:sz w:val="22"/>
                <w:szCs w:val="22"/>
              </w:rPr>
              <w:t>(ТСН)</w:t>
            </w:r>
          </w:p>
        </w:tc>
        <w:tc>
          <w:tcPr>
            <w:tcW w:w="2043" w:type="dxa"/>
            <w:gridSpan w:val="5"/>
            <w:vAlign w:val="bottom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ОЛС-1,25</w:t>
            </w:r>
          </w:p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13.</w:t>
            </w:r>
          </w:p>
        </w:tc>
        <w:tc>
          <w:tcPr>
            <w:tcW w:w="2963" w:type="dxa"/>
            <w:gridSpan w:val="2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Предохранитель </w:t>
            </w:r>
            <w:proofErr w:type="spellStart"/>
            <w:r w:rsidRPr="000B6630">
              <w:rPr>
                <w:rFonts w:ascii="Times New Roman" w:hAnsi="Times New Roman"/>
              </w:rPr>
              <w:t>тр-ра</w:t>
            </w:r>
            <w:proofErr w:type="spellEnd"/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ПКН-001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510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14.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0B6630">
              <w:rPr>
                <w:rFonts w:ascii="Times New Roman" w:hAnsi="Times New Roman"/>
                <w:sz w:val="22"/>
                <w:szCs w:val="22"/>
              </w:rPr>
              <w:t>Тр</w:t>
            </w:r>
            <w:proofErr w:type="spellEnd"/>
            <w:r w:rsidRPr="000B6630">
              <w:rPr>
                <w:rFonts w:ascii="Times New Roman" w:hAnsi="Times New Roman"/>
                <w:sz w:val="22"/>
                <w:szCs w:val="22"/>
              </w:rPr>
              <w:t xml:space="preserve">-р тока   </w:t>
            </w:r>
            <w:proofErr w:type="spellStart"/>
            <w:r w:rsidRPr="000B6630">
              <w:rPr>
                <w:rFonts w:ascii="Times New Roman" w:hAnsi="Times New Roman"/>
                <w:sz w:val="22"/>
                <w:szCs w:val="22"/>
              </w:rPr>
              <w:t>коэф</w:t>
            </w:r>
            <w:proofErr w:type="spellEnd"/>
            <w:r w:rsidRPr="000B6630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0B6630">
              <w:rPr>
                <w:rFonts w:ascii="Times New Roman" w:hAnsi="Times New Roman"/>
                <w:sz w:val="22"/>
                <w:szCs w:val="22"/>
              </w:rPr>
              <w:t>тр-ции</w:t>
            </w:r>
            <w:proofErr w:type="spellEnd"/>
            <w:r w:rsidRPr="000B6630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0B6630">
              <w:rPr>
                <w:rFonts w:ascii="Times New Roman" w:hAnsi="Times New Roman"/>
                <w:sz w:val="22"/>
                <w:szCs w:val="22"/>
              </w:rPr>
              <w:t>кл.точности</w:t>
            </w:r>
            <w:proofErr w:type="spellEnd"/>
            <w:proofErr w:type="gramEnd"/>
            <w:r w:rsidRPr="000B6630">
              <w:rPr>
                <w:rFonts w:ascii="Times New Roman" w:hAnsi="Times New Roman"/>
                <w:sz w:val="22"/>
                <w:szCs w:val="22"/>
              </w:rPr>
              <w:t>, количество</w:t>
            </w:r>
          </w:p>
          <w:p w:rsidR="000B6630" w:rsidRPr="000B6630" w:rsidRDefault="000B6630" w:rsidP="00C45242">
            <w:pPr>
              <w:ind w:right="-108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  <w:sz w:val="22"/>
                <w:szCs w:val="22"/>
              </w:rPr>
              <w:t>кол-</w:t>
            </w:r>
            <w:r w:rsidRPr="000B6630">
              <w:rPr>
                <w:rFonts w:ascii="Times New Roman" w:hAnsi="Times New Roman"/>
              </w:rPr>
              <w:t>во</w:t>
            </w:r>
          </w:p>
        </w:tc>
        <w:tc>
          <w:tcPr>
            <w:tcW w:w="2043" w:type="dxa"/>
            <w:gridSpan w:val="5"/>
            <w:vAlign w:val="bottom"/>
          </w:tcPr>
          <w:p w:rsidR="000B6630" w:rsidRPr="000B6630" w:rsidRDefault="000B6630" w:rsidP="00C45242">
            <w:pPr>
              <w:ind w:left="-108" w:right="-108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ТОЛ-СЭЩ-10</w:t>
            </w:r>
          </w:p>
          <w:p w:rsidR="000B6630" w:rsidRPr="000B6630" w:rsidRDefault="000B6630" w:rsidP="00C45242">
            <w:pPr>
              <w:ind w:left="-108" w:right="-108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ТПЛ-10</w:t>
            </w:r>
            <w:r w:rsidRPr="000B6630">
              <w:rPr>
                <w:rFonts w:ascii="Times New Roman" w:hAnsi="Times New Roman"/>
                <w:sz w:val="23"/>
                <w:szCs w:val="23"/>
              </w:rPr>
              <w:br/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ind w:left="-90" w:right="-54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 w:val="restart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15.</w:t>
            </w:r>
          </w:p>
        </w:tc>
        <w:tc>
          <w:tcPr>
            <w:tcW w:w="1813" w:type="dxa"/>
            <w:vMerge w:val="restart"/>
            <w:vAlign w:val="center"/>
          </w:tcPr>
          <w:p w:rsidR="000B6630" w:rsidRPr="000B6630" w:rsidRDefault="000B6630" w:rsidP="00C45242">
            <w:pPr>
              <w:ind w:right="252"/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Счетчик                            </w:t>
            </w:r>
          </w:p>
        </w:tc>
        <w:tc>
          <w:tcPr>
            <w:tcW w:w="1634" w:type="dxa"/>
            <w:gridSpan w:val="2"/>
            <w:vAlign w:val="center"/>
          </w:tcPr>
          <w:p w:rsidR="000B6630" w:rsidRPr="000B6630" w:rsidRDefault="000B6630" w:rsidP="00C45242">
            <w:pPr>
              <w:ind w:left="-108" w:right="-85" w:hanging="108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Меркурий 230</w:t>
            </w:r>
          </w:p>
        </w:tc>
        <w:tc>
          <w:tcPr>
            <w:tcW w:w="1559" w:type="dxa"/>
            <w:gridSpan w:val="4"/>
            <w:vAlign w:val="center"/>
          </w:tcPr>
          <w:p w:rsidR="000B6630" w:rsidRPr="000B6630" w:rsidRDefault="000B6630" w:rsidP="00C45242">
            <w:pPr>
              <w:ind w:left="-108" w:right="-57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СЭТ3а-01-01</w:t>
            </w:r>
          </w:p>
        </w:tc>
        <w:tc>
          <w:tcPr>
            <w:tcW w:w="2250" w:type="dxa"/>
            <w:shd w:val="clear" w:color="auto" w:fill="auto"/>
          </w:tcPr>
          <w:p w:rsidR="000B6630" w:rsidRPr="000B6630" w:rsidRDefault="000B6630" w:rsidP="00C45242">
            <w:pPr>
              <w:ind w:left="-159" w:right="-41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13" w:type="dxa"/>
            <w:vMerge/>
            <w:vAlign w:val="center"/>
          </w:tcPr>
          <w:p w:rsidR="000B6630" w:rsidRPr="000B6630" w:rsidRDefault="000B6630" w:rsidP="00C45242">
            <w:pPr>
              <w:ind w:right="252"/>
              <w:rPr>
                <w:rFonts w:ascii="Times New Roman" w:hAnsi="Times New Roman"/>
              </w:rPr>
            </w:pPr>
          </w:p>
        </w:tc>
        <w:tc>
          <w:tcPr>
            <w:tcW w:w="3193" w:type="dxa"/>
            <w:gridSpan w:val="6"/>
            <w:vAlign w:val="center"/>
          </w:tcPr>
          <w:p w:rsidR="000B6630" w:rsidRPr="000B6630" w:rsidRDefault="000B6630" w:rsidP="00C45242">
            <w:pPr>
              <w:ind w:left="-108" w:right="-85" w:hanging="108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) Тип модема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16.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proofErr w:type="spellStart"/>
            <w:r w:rsidRPr="000B6630">
              <w:rPr>
                <w:rFonts w:ascii="Times New Roman" w:hAnsi="Times New Roman"/>
              </w:rPr>
              <w:t>Тр</w:t>
            </w:r>
            <w:proofErr w:type="spellEnd"/>
            <w:r w:rsidRPr="000B6630">
              <w:rPr>
                <w:rFonts w:ascii="Times New Roman" w:hAnsi="Times New Roman"/>
              </w:rPr>
              <w:t xml:space="preserve">-р тока </w:t>
            </w:r>
            <w:proofErr w:type="spellStart"/>
            <w:r w:rsidRPr="000B6630">
              <w:rPr>
                <w:rFonts w:ascii="Times New Roman" w:hAnsi="Times New Roman"/>
              </w:rPr>
              <w:t>нулев</w:t>
            </w:r>
            <w:proofErr w:type="spellEnd"/>
            <w:r w:rsidRPr="000B6630">
              <w:rPr>
                <w:rFonts w:ascii="Times New Roman" w:hAnsi="Times New Roman"/>
              </w:rPr>
              <w:t xml:space="preserve">. </w:t>
            </w:r>
            <w:proofErr w:type="spellStart"/>
            <w:r w:rsidRPr="000B6630">
              <w:rPr>
                <w:rFonts w:ascii="Times New Roman" w:hAnsi="Times New Roman"/>
              </w:rPr>
              <w:t>посл-ти</w:t>
            </w:r>
            <w:proofErr w:type="spellEnd"/>
          </w:p>
        </w:tc>
        <w:tc>
          <w:tcPr>
            <w:tcW w:w="976" w:type="dxa"/>
            <w:gridSpan w:val="2"/>
            <w:vAlign w:val="center"/>
          </w:tcPr>
          <w:p w:rsidR="000B6630" w:rsidRPr="000B6630" w:rsidRDefault="000B6630" w:rsidP="00C45242">
            <w:pPr>
              <w:ind w:left="-49" w:right="-183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ТЗЛМ</w:t>
            </w:r>
          </w:p>
        </w:tc>
        <w:tc>
          <w:tcPr>
            <w:tcW w:w="1067" w:type="dxa"/>
            <w:gridSpan w:val="3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ТЗРЛ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right="-126" w:hanging="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17.</w:t>
            </w:r>
          </w:p>
        </w:tc>
        <w:tc>
          <w:tcPr>
            <w:tcW w:w="5006" w:type="dxa"/>
            <w:gridSpan w:val="7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Тип микропроцессорной защиты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28" w:type="dxa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 w:val="restart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18.</w:t>
            </w:r>
          </w:p>
        </w:tc>
        <w:tc>
          <w:tcPr>
            <w:tcW w:w="2963" w:type="dxa"/>
            <w:gridSpan w:val="2"/>
            <w:vMerge w:val="restart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Токовые реле</w:t>
            </w: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       МТЗ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right="-126" w:hanging="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28" w:type="dxa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vMerge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    Отсечка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left="-159" w:right="-12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</w:tcPr>
          <w:p w:rsidR="000B6630" w:rsidRPr="000B6630" w:rsidRDefault="000B6630" w:rsidP="00C4524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Merge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63" w:type="dxa"/>
            <w:gridSpan w:val="2"/>
            <w:vMerge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</w:p>
        </w:tc>
        <w:tc>
          <w:tcPr>
            <w:tcW w:w="2043" w:type="dxa"/>
            <w:gridSpan w:val="5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  Перегрузка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left="-159" w:right="-12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19.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Земляная защита</w:t>
            </w:r>
          </w:p>
        </w:tc>
        <w:tc>
          <w:tcPr>
            <w:tcW w:w="1053" w:type="dxa"/>
            <w:gridSpan w:val="3"/>
            <w:vAlign w:val="center"/>
          </w:tcPr>
          <w:p w:rsidR="000B6630" w:rsidRPr="000B6630" w:rsidRDefault="000B6630" w:rsidP="00C45242">
            <w:pPr>
              <w:ind w:left="-108" w:right="-108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РТ-40/0,2</w:t>
            </w:r>
          </w:p>
        </w:tc>
        <w:tc>
          <w:tcPr>
            <w:tcW w:w="990" w:type="dxa"/>
            <w:gridSpan w:val="2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ЗЗН-1</w:t>
            </w:r>
          </w:p>
        </w:tc>
        <w:tc>
          <w:tcPr>
            <w:tcW w:w="2250" w:type="dxa"/>
            <w:vAlign w:val="center"/>
          </w:tcPr>
          <w:p w:rsidR="000B6630" w:rsidRPr="000B6630" w:rsidRDefault="000B6630" w:rsidP="00C45242">
            <w:pPr>
              <w:ind w:left="-108" w:right="-108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20.</w:t>
            </w:r>
          </w:p>
        </w:tc>
        <w:tc>
          <w:tcPr>
            <w:tcW w:w="5006" w:type="dxa"/>
            <w:gridSpan w:val="7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Ограничение нагрузки</w:t>
            </w:r>
          </w:p>
        </w:tc>
        <w:tc>
          <w:tcPr>
            <w:tcW w:w="2250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21.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АПВ</w:t>
            </w:r>
          </w:p>
        </w:tc>
        <w:tc>
          <w:tcPr>
            <w:tcW w:w="1053" w:type="dxa"/>
            <w:gridSpan w:val="3"/>
            <w:vAlign w:val="center"/>
          </w:tcPr>
          <w:p w:rsidR="000B6630" w:rsidRPr="000B6630" w:rsidRDefault="000B6630" w:rsidP="00C45242">
            <w:pPr>
              <w:ind w:left="-108" w:right="-108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1-кратн.</w:t>
            </w:r>
          </w:p>
        </w:tc>
        <w:tc>
          <w:tcPr>
            <w:tcW w:w="990" w:type="dxa"/>
            <w:gridSpan w:val="2"/>
            <w:vAlign w:val="center"/>
          </w:tcPr>
          <w:p w:rsidR="000B6630" w:rsidRPr="000B6630" w:rsidRDefault="000B6630" w:rsidP="00C45242">
            <w:pPr>
              <w:ind w:left="-108" w:right="-201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2-кратн.</w:t>
            </w:r>
          </w:p>
        </w:tc>
        <w:tc>
          <w:tcPr>
            <w:tcW w:w="2250" w:type="dxa"/>
            <w:vAlign w:val="center"/>
          </w:tcPr>
          <w:p w:rsidR="000B6630" w:rsidRPr="000B6630" w:rsidRDefault="000B6630" w:rsidP="00C45242">
            <w:pPr>
              <w:ind w:right="-12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22.</w:t>
            </w:r>
          </w:p>
        </w:tc>
        <w:tc>
          <w:tcPr>
            <w:tcW w:w="2963" w:type="dxa"/>
            <w:gridSpan w:val="2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Разрядники</w:t>
            </w:r>
          </w:p>
        </w:tc>
        <w:tc>
          <w:tcPr>
            <w:tcW w:w="1053" w:type="dxa"/>
            <w:gridSpan w:val="3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>РВО</w:t>
            </w:r>
          </w:p>
        </w:tc>
        <w:tc>
          <w:tcPr>
            <w:tcW w:w="990" w:type="dxa"/>
            <w:gridSpan w:val="2"/>
            <w:vAlign w:val="center"/>
          </w:tcPr>
          <w:p w:rsidR="000B6630" w:rsidRPr="000B6630" w:rsidRDefault="000B6630" w:rsidP="00C45242">
            <w:pPr>
              <w:ind w:left="-108" w:right="-201"/>
              <w:rPr>
                <w:rFonts w:ascii="Times New Roman" w:hAnsi="Times New Roman"/>
                <w:sz w:val="23"/>
                <w:szCs w:val="23"/>
              </w:rPr>
            </w:pPr>
            <w:r w:rsidRPr="000B6630">
              <w:rPr>
                <w:rFonts w:ascii="Times New Roman" w:hAnsi="Times New Roman"/>
                <w:sz w:val="23"/>
                <w:szCs w:val="23"/>
              </w:rPr>
              <w:t xml:space="preserve">   ОПН</w:t>
            </w:r>
          </w:p>
        </w:tc>
        <w:tc>
          <w:tcPr>
            <w:tcW w:w="2250" w:type="dxa"/>
            <w:vAlign w:val="center"/>
          </w:tcPr>
          <w:p w:rsidR="000B6630" w:rsidRPr="000B6630" w:rsidRDefault="000B6630" w:rsidP="00C45242">
            <w:pPr>
              <w:ind w:right="-126" w:hanging="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23.</w:t>
            </w:r>
          </w:p>
        </w:tc>
        <w:tc>
          <w:tcPr>
            <w:tcW w:w="5006" w:type="dxa"/>
            <w:gridSpan w:val="7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Количество и сечение кабеля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24.</w:t>
            </w:r>
          </w:p>
        </w:tc>
        <w:tc>
          <w:tcPr>
            <w:tcW w:w="5006" w:type="dxa"/>
            <w:gridSpan w:val="7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 xml:space="preserve">Обогрев шкафа </w:t>
            </w:r>
            <w:r w:rsidRPr="000B6630">
              <w:rPr>
                <w:rFonts w:ascii="Times New Roman" w:hAnsi="Times New Roman"/>
                <w:sz w:val="22"/>
                <w:szCs w:val="22"/>
              </w:rPr>
              <w:t>(с ДТКБ-48)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left="-159" w:right="-12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B6630">
              <w:rPr>
                <w:rFonts w:ascii="Times New Roman" w:hAnsi="Times New Roman"/>
                <w:sz w:val="22"/>
                <w:szCs w:val="22"/>
              </w:rPr>
              <w:t>Да (через ДТКБ-48)</w:t>
            </w: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ind w:right="-196" w:hanging="9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25.</w:t>
            </w:r>
          </w:p>
        </w:tc>
        <w:tc>
          <w:tcPr>
            <w:tcW w:w="5006" w:type="dxa"/>
            <w:gridSpan w:val="7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Количество заказываемых ячеек</w:t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0B6630" w:rsidRPr="000B6630" w:rsidRDefault="000B6630" w:rsidP="00C45242">
            <w:pPr>
              <w:ind w:left="-159" w:right="-12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Align w:val="center"/>
          </w:tcPr>
          <w:p w:rsidR="000B6630" w:rsidRPr="000B6630" w:rsidRDefault="000B6630" w:rsidP="00C45242">
            <w:pPr>
              <w:ind w:right="-196" w:hanging="90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26.</w:t>
            </w:r>
          </w:p>
        </w:tc>
        <w:tc>
          <w:tcPr>
            <w:tcW w:w="5006" w:type="dxa"/>
            <w:gridSpan w:val="7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Штатно устанавливаемое оборудование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0B6630" w:rsidRPr="000B6630" w:rsidRDefault="000B6630" w:rsidP="00C45242">
            <w:pPr>
              <w:ind w:right="-196" w:hanging="90"/>
              <w:rPr>
                <w:rFonts w:ascii="Times New Roman" w:hAnsi="Times New Roman"/>
                <w:sz w:val="22"/>
                <w:szCs w:val="22"/>
              </w:rPr>
            </w:pPr>
            <w:r w:rsidRPr="000B663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27.</w:t>
            </w:r>
          </w:p>
        </w:tc>
        <w:tc>
          <w:tcPr>
            <w:tcW w:w="5006" w:type="dxa"/>
            <w:gridSpan w:val="7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Дополнительно заказываемое оборудование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0B6630" w:rsidRPr="000B6630" w:rsidRDefault="000B6630" w:rsidP="00C45242">
            <w:pPr>
              <w:ind w:right="-196" w:hanging="90"/>
              <w:rPr>
                <w:rFonts w:ascii="Times New Roman" w:hAnsi="Times New Roman"/>
                <w:sz w:val="22"/>
                <w:szCs w:val="22"/>
              </w:rPr>
            </w:pPr>
            <w:r w:rsidRPr="000B6630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</w:tc>
      </w:tr>
      <w:tr w:rsidR="000B6630" w:rsidRPr="00841CCC" w:rsidTr="000B6630">
        <w:trPr>
          <w:trHeight w:hRule="exact" w:val="266"/>
        </w:trPr>
        <w:tc>
          <w:tcPr>
            <w:tcW w:w="522" w:type="dxa"/>
            <w:vAlign w:val="center"/>
          </w:tcPr>
          <w:p w:rsidR="000B6630" w:rsidRPr="000B6630" w:rsidRDefault="000B6630" w:rsidP="00C45242">
            <w:pPr>
              <w:ind w:left="-146" w:right="-153"/>
              <w:jc w:val="center"/>
              <w:rPr>
                <w:rFonts w:ascii="Times New Roman" w:hAnsi="Times New Roman"/>
                <w:b/>
              </w:rPr>
            </w:pPr>
            <w:r w:rsidRPr="000B6630">
              <w:rPr>
                <w:rFonts w:ascii="Times New Roman" w:hAnsi="Times New Roman"/>
                <w:b/>
              </w:rPr>
              <w:t>28.</w:t>
            </w:r>
          </w:p>
        </w:tc>
        <w:tc>
          <w:tcPr>
            <w:tcW w:w="5006" w:type="dxa"/>
            <w:gridSpan w:val="7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</w:rPr>
            </w:pPr>
            <w:r w:rsidRPr="000B6630">
              <w:rPr>
                <w:rFonts w:ascii="Times New Roman" w:hAnsi="Times New Roman"/>
              </w:rPr>
              <w:t>Сроки поставок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0B6630" w:rsidRPr="000B6630" w:rsidRDefault="000B6630" w:rsidP="00C4524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0B6630" w:rsidRPr="006B7C7E" w:rsidRDefault="000B6630" w:rsidP="000B6630">
      <w:pPr>
        <w:tabs>
          <w:tab w:val="left" w:pos="2595"/>
        </w:tabs>
        <w:ind w:right="-287"/>
        <w:rPr>
          <w:b/>
          <w:sz w:val="8"/>
          <w:szCs w:val="8"/>
        </w:rPr>
      </w:pPr>
      <w:r>
        <w:t xml:space="preserve">      </w:t>
      </w:r>
      <w:r w:rsidRPr="008D5FD4">
        <w:rPr>
          <w:b/>
          <w:sz w:val="22"/>
          <w:szCs w:val="22"/>
        </w:rPr>
        <w:t xml:space="preserve">   </w:t>
      </w:r>
    </w:p>
    <w:p w:rsidR="000B6630" w:rsidRPr="000B6630" w:rsidRDefault="000B6630" w:rsidP="000B6630">
      <w:pPr>
        <w:jc w:val="center"/>
        <w:rPr>
          <w:rFonts w:ascii="Times New Roman" w:hAnsi="Times New Roman"/>
          <w:b/>
        </w:rPr>
      </w:pPr>
    </w:p>
    <w:sectPr w:rsidR="000B6630" w:rsidRPr="000B6630" w:rsidSect="0033161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507" w:rsidRDefault="00F55507" w:rsidP="00EA29C2">
      <w:r>
        <w:separator/>
      </w:r>
    </w:p>
  </w:endnote>
  <w:endnote w:type="continuationSeparator" w:id="0">
    <w:p w:rsidR="00F55507" w:rsidRDefault="00F55507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9C2" w:rsidRPr="00A26389" w:rsidRDefault="00F455DC" w:rsidP="002B7203">
    <w:pPr>
      <w:pStyle w:val="a5"/>
      <w:rPr>
        <w:color w:val="AEAAAA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170C211" wp14:editId="7DD1C0FE">
          <wp:simplePos x="0" y="0"/>
          <wp:positionH relativeFrom="column">
            <wp:posOffset>5727700</wp:posOffset>
          </wp:positionH>
          <wp:positionV relativeFrom="paragraph">
            <wp:posOffset>78740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5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A26389">
      <w:rPr>
        <w:color w:val="AEAAAA"/>
        <w:lang w:val="en-US"/>
      </w:rPr>
      <w:t xml:space="preserve"> </w:t>
    </w:r>
  </w:p>
  <w:p w:rsidR="00EA29C2" w:rsidRPr="00A26389" w:rsidRDefault="00EA29C2" w:rsidP="00EA29C2">
    <w:pPr>
      <w:pStyle w:val="a5"/>
      <w:jc w:val="right"/>
      <w:rPr>
        <w:color w:val="AEAAAA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18CC5F35" wp14:editId="736D22C8">
          <wp:simplePos x="0" y="0"/>
          <wp:positionH relativeFrom="column">
            <wp:posOffset>-2540</wp:posOffset>
          </wp:positionH>
          <wp:positionV relativeFrom="paragraph">
            <wp:posOffset>-101600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2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2B7203" w:rsidRPr="00F44C58" w:rsidRDefault="00F44C58" w:rsidP="002B7203">
    <w:pPr>
      <w:pStyle w:val="a5"/>
      <w:jc w:val="right"/>
      <w:rPr>
        <w:rFonts w:ascii="Tahoma" w:hAnsi="Tahoma" w:cs="Tahoma"/>
        <w:sz w:val="18"/>
      </w:rPr>
    </w:pPr>
    <w:r w:rsidRPr="00F44C58">
      <w:rPr>
        <w:rFonts w:ascii="Tahoma" w:hAnsi="Tahoma" w:cs="Tahoma"/>
        <w:sz w:val="18"/>
      </w:rPr>
      <w:t>ул. Южная, дом 8А, строение 1, этаж1, офис 111,</w:t>
    </w:r>
  </w:p>
  <w:p w:rsidR="002B7203" w:rsidRPr="00A26389" w:rsidRDefault="00F455DC" w:rsidP="00F455DC">
    <w:pPr>
      <w:pStyle w:val="a5"/>
      <w:jc w:val="center"/>
      <w:rPr>
        <w:rFonts w:ascii="Tahoma" w:hAnsi="Tahoma" w:cs="Tahoma"/>
        <w:color w:val="AEAAAA"/>
        <w:lang w:val="en-US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4A60821" wp14:editId="7092928E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1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 w:cs="Tahoma"/>
        <w:sz w:val="18"/>
      </w:rPr>
      <w:t xml:space="preserve">                                                 </w:t>
    </w:r>
    <w:r w:rsidR="002B7203" w:rsidRPr="008D0B3C">
      <w:rPr>
        <w:rFonts w:ascii="Tahoma" w:hAnsi="Tahoma" w:cs="Tahoma"/>
        <w:sz w:val="18"/>
        <w:lang w:val="en-US"/>
      </w:rPr>
      <w:t xml:space="preserve">E-mail: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470678" w:rsidRPr="002021CB" w:rsidRDefault="00470678">
    <w:pPr>
      <w:pStyle w:val="a5"/>
      <w:rPr>
        <w:rFonts w:ascii="Tahoma" w:hAnsi="Tahoma" w:cs="Tahom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507" w:rsidRDefault="00F55507" w:rsidP="00EA29C2">
      <w:r>
        <w:separator/>
      </w:r>
    </w:p>
  </w:footnote>
  <w:footnote w:type="continuationSeparator" w:id="0">
    <w:p w:rsidR="00F55507" w:rsidRDefault="00F55507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1D3" w:rsidRDefault="00F455DC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F20318A" wp14:editId="611944C9">
          <wp:simplePos x="0" y="0"/>
          <wp:positionH relativeFrom="column">
            <wp:posOffset>872490</wp:posOffset>
          </wp:positionH>
          <wp:positionV relativeFrom="paragraph">
            <wp:posOffset>1792605</wp:posOffset>
          </wp:positionV>
          <wp:extent cx="3352800" cy="7721600"/>
          <wp:effectExtent l="0" t="0" r="0" b="0"/>
          <wp:wrapThrough wrapText="bothSides">
            <wp:wrapPolygon edited="0">
              <wp:start x="17550" y="0"/>
              <wp:lineTo x="16568" y="107"/>
              <wp:lineTo x="8345" y="1172"/>
              <wp:lineTo x="7609" y="1386"/>
              <wp:lineTo x="6873" y="3411"/>
              <wp:lineTo x="6382" y="4263"/>
              <wp:lineTo x="6014" y="5116"/>
              <wp:lineTo x="4173" y="5489"/>
              <wp:lineTo x="3682" y="5649"/>
              <wp:lineTo x="3682" y="5968"/>
              <wp:lineTo x="3191" y="6821"/>
              <wp:lineTo x="2455" y="8526"/>
              <wp:lineTo x="1964" y="9379"/>
              <wp:lineTo x="1227" y="11084"/>
              <wp:lineTo x="736" y="11937"/>
              <wp:lineTo x="0" y="13642"/>
              <wp:lineTo x="0" y="14228"/>
              <wp:lineTo x="7241" y="14495"/>
              <wp:lineTo x="6750" y="15347"/>
              <wp:lineTo x="5155" y="15614"/>
              <wp:lineTo x="4541" y="15880"/>
              <wp:lineTo x="3805" y="17905"/>
              <wp:lineTo x="3314" y="18758"/>
              <wp:lineTo x="2577" y="20463"/>
              <wp:lineTo x="2086" y="21316"/>
              <wp:lineTo x="2086" y="21529"/>
              <wp:lineTo x="2577" y="21529"/>
              <wp:lineTo x="8100" y="17745"/>
              <wp:lineTo x="7855" y="17426"/>
              <wp:lineTo x="6995" y="17053"/>
              <wp:lineTo x="19759" y="7567"/>
              <wp:lineTo x="18164" y="7034"/>
              <wp:lineTo x="17059" y="6821"/>
              <wp:lineTo x="21477" y="6341"/>
              <wp:lineTo x="21477" y="5915"/>
              <wp:lineTo x="17427" y="5116"/>
              <wp:lineTo x="20005" y="2505"/>
              <wp:lineTo x="19636" y="2238"/>
              <wp:lineTo x="18777" y="1705"/>
              <wp:lineTo x="19514" y="853"/>
              <wp:lineTo x="18409" y="0"/>
              <wp:lineTo x="17550" y="0"/>
            </wp:wrapPolygon>
          </wp:wrapThrough>
          <wp:docPr id="6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7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72E5C0AA" wp14:editId="731D2547">
          <wp:simplePos x="0" y="0"/>
          <wp:positionH relativeFrom="column">
            <wp:posOffset>0</wp:posOffset>
          </wp:positionH>
          <wp:positionV relativeFrom="paragraph">
            <wp:posOffset>-85725</wp:posOffset>
          </wp:positionV>
          <wp:extent cx="1996440" cy="784225"/>
          <wp:effectExtent l="0" t="0" r="3810" b="0"/>
          <wp:wrapNone/>
          <wp:docPr id="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402C07CF" wp14:editId="74346324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2B7203" w:rsidRPr="002B7203">
      <w:t xml:space="preserve">   </w:t>
    </w:r>
    <w:r w:rsidR="00A26389" w:rsidRPr="00EA29C2">
      <w:tab/>
    </w:r>
    <w:r w:rsidR="002B7203" w:rsidRPr="00EA29C2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B6630"/>
    <w:rsid w:val="000C14D3"/>
    <w:rsid w:val="001B335C"/>
    <w:rsid w:val="002021CB"/>
    <w:rsid w:val="00296AE2"/>
    <w:rsid w:val="002B7203"/>
    <w:rsid w:val="00323F32"/>
    <w:rsid w:val="0033161F"/>
    <w:rsid w:val="00436EFC"/>
    <w:rsid w:val="00470678"/>
    <w:rsid w:val="00474E5C"/>
    <w:rsid w:val="004C479D"/>
    <w:rsid w:val="00594F35"/>
    <w:rsid w:val="005A0703"/>
    <w:rsid w:val="00643CCF"/>
    <w:rsid w:val="0065567E"/>
    <w:rsid w:val="006F7189"/>
    <w:rsid w:val="00774767"/>
    <w:rsid w:val="00787353"/>
    <w:rsid w:val="00840458"/>
    <w:rsid w:val="008D0B3C"/>
    <w:rsid w:val="00973657"/>
    <w:rsid w:val="00A26389"/>
    <w:rsid w:val="00A92629"/>
    <w:rsid w:val="00AD0158"/>
    <w:rsid w:val="00B83CCF"/>
    <w:rsid w:val="00B96B42"/>
    <w:rsid w:val="00BF597E"/>
    <w:rsid w:val="00C071C0"/>
    <w:rsid w:val="00C212DF"/>
    <w:rsid w:val="00C5023C"/>
    <w:rsid w:val="00D65B4D"/>
    <w:rsid w:val="00DB3D25"/>
    <w:rsid w:val="00E625FE"/>
    <w:rsid w:val="00E675FD"/>
    <w:rsid w:val="00EA29C2"/>
    <w:rsid w:val="00F41ECB"/>
    <w:rsid w:val="00F44C58"/>
    <w:rsid w:val="00F455DC"/>
    <w:rsid w:val="00F55507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93D5A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7385ED-960B-4CFA-B53D-7E48DE96D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1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2019-10-04T19:37:00Z</cp:lastPrinted>
  <dcterms:created xsi:type="dcterms:W3CDTF">2020-03-11T10:52:00Z</dcterms:created>
  <dcterms:modified xsi:type="dcterms:W3CDTF">2020-03-11T10:52:00Z</dcterms:modified>
</cp:coreProperties>
</file>